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496" w:type="dxa"/>
        <w:tblInd w:w="5" w:type="dxa"/>
        <w:tblCellMar>
          <w:top w:w="45" w:type="dxa"/>
          <w:left w:w="108" w:type="dxa"/>
          <w:right w:w="115" w:type="dxa"/>
        </w:tblCellMar>
        <w:tblLook w:val="04A0" w:firstRow="1" w:lastRow="0" w:firstColumn="1" w:lastColumn="0" w:noHBand="0" w:noVBand="1"/>
      </w:tblPr>
      <w:tblGrid>
        <w:gridCol w:w="2785"/>
        <w:gridCol w:w="1431"/>
        <w:gridCol w:w="1418"/>
        <w:gridCol w:w="1467"/>
        <w:gridCol w:w="1395"/>
      </w:tblGrid>
      <w:tr w:rsidR="00E46534" w:rsidTr="00502DB3">
        <w:trPr>
          <w:trHeight w:val="687"/>
        </w:trPr>
        <w:tc>
          <w:tcPr>
            <w:tcW w:w="2785"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95"/>
              <w:ind w:left="0" w:firstLine="0"/>
              <w:rPr>
                <w:rFonts w:ascii="Garamond" w:eastAsia="Garamond" w:hAnsi="Garamond" w:cs="Garamond"/>
                <w:b/>
              </w:rPr>
            </w:pPr>
            <w:r w:rsidRPr="001A2BCA">
              <w:rPr>
                <w:rFonts w:ascii="Garamond" w:eastAsia="Garamond" w:hAnsi="Garamond" w:cs="Garamond"/>
                <w:b/>
              </w:rPr>
              <w:t xml:space="preserve">Dokumentansvarig </w:t>
            </w:r>
          </w:p>
          <w:p w:rsidR="00E46534" w:rsidRDefault="00E46534" w:rsidP="00502DB3">
            <w:pPr>
              <w:spacing w:after="95"/>
              <w:ind w:left="0" w:firstLine="0"/>
              <w:rPr>
                <w:rFonts w:ascii="Garamond" w:eastAsia="Garamond" w:hAnsi="Garamond" w:cs="Garamond"/>
                <w:b/>
              </w:rPr>
            </w:pPr>
            <w:r>
              <w:rPr>
                <w:rFonts w:ascii="Garamond" w:eastAsia="Garamond" w:hAnsi="Garamond" w:cs="Garamond"/>
                <w:b/>
              </w:rPr>
              <w:t>Carina Lindell</w:t>
            </w:r>
          </w:p>
          <w:p w:rsidR="00E46534" w:rsidRPr="001A2BCA" w:rsidRDefault="00E46534" w:rsidP="00502DB3">
            <w:pPr>
              <w:spacing w:after="95"/>
              <w:ind w:left="0" w:firstLine="0"/>
              <w:rPr>
                <w:rFonts w:ascii="Garamond" w:eastAsia="Garamond" w:hAnsi="Garamond" w:cs="Garamond"/>
                <w:b/>
              </w:rPr>
            </w:pPr>
            <w:r>
              <w:rPr>
                <w:rFonts w:ascii="Garamond" w:eastAsia="Garamond" w:hAnsi="Garamond" w:cs="Garamond"/>
                <w:b/>
              </w:rPr>
              <w:t xml:space="preserve">Lotta Forsberg </w:t>
            </w:r>
          </w:p>
          <w:p w:rsidR="00E46534" w:rsidRPr="001A2BCA" w:rsidRDefault="00E46534" w:rsidP="00502DB3">
            <w:pPr>
              <w:spacing w:after="95"/>
              <w:ind w:left="0" w:firstLine="0"/>
            </w:pPr>
          </w:p>
        </w:tc>
        <w:tc>
          <w:tcPr>
            <w:tcW w:w="2849" w:type="dxa"/>
            <w:gridSpan w:val="2"/>
            <w:tcBorders>
              <w:top w:val="single" w:sz="4" w:space="0" w:color="000000"/>
              <w:left w:val="single" w:sz="4" w:space="0" w:color="000000"/>
              <w:bottom w:val="single" w:sz="4" w:space="0" w:color="000000"/>
              <w:right w:val="nil"/>
            </w:tcBorders>
            <w:hideMark/>
          </w:tcPr>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 xml:space="preserve">Dokumentnamn </w:t>
            </w:r>
          </w:p>
          <w:p w:rsidR="00E46534" w:rsidRDefault="00E46534" w:rsidP="00502DB3">
            <w:pPr>
              <w:spacing w:after="0"/>
              <w:ind w:left="0" w:firstLine="0"/>
              <w:rPr>
                <w:rFonts w:ascii="Garamond" w:eastAsia="Garamond" w:hAnsi="Garamond" w:cs="Garamond"/>
                <w:b/>
                <w:sz w:val="20"/>
              </w:rPr>
            </w:pPr>
          </w:p>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 xml:space="preserve">Rutin fast omsorgskontakt hemtjänsten </w:t>
            </w:r>
          </w:p>
          <w:p w:rsidR="00E46534" w:rsidRDefault="00E46534" w:rsidP="00502DB3">
            <w:pPr>
              <w:spacing w:after="0"/>
              <w:ind w:left="0" w:firstLine="0"/>
            </w:pPr>
          </w:p>
        </w:tc>
        <w:tc>
          <w:tcPr>
            <w:tcW w:w="1467" w:type="dxa"/>
            <w:tcBorders>
              <w:top w:val="single" w:sz="4" w:space="0" w:color="000000"/>
              <w:left w:val="nil"/>
              <w:bottom w:val="single" w:sz="4" w:space="0" w:color="000000"/>
              <w:right w:val="nil"/>
            </w:tcBorders>
          </w:tcPr>
          <w:p w:rsidR="00E46534" w:rsidRDefault="00E46534" w:rsidP="00502DB3">
            <w:pPr>
              <w:spacing w:after="160"/>
              <w:ind w:left="0" w:firstLine="0"/>
            </w:pPr>
          </w:p>
        </w:tc>
        <w:tc>
          <w:tcPr>
            <w:tcW w:w="1395" w:type="dxa"/>
            <w:tcBorders>
              <w:top w:val="single" w:sz="4" w:space="0" w:color="000000"/>
              <w:left w:val="nil"/>
              <w:bottom w:val="single" w:sz="4" w:space="0" w:color="000000"/>
              <w:right w:val="single" w:sz="4" w:space="0" w:color="000000"/>
            </w:tcBorders>
          </w:tcPr>
          <w:p w:rsidR="00E46534" w:rsidRDefault="00E46534" w:rsidP="00502DB3">
            <w:pPr>
              <w:spacing w:after="160"/>
              <w:ind w:left="0" w:firstLine="0"/>
            </w:pPr>
          </w:p>
        </w:tc>
      </w:tr>
      <w:tr w:rsidR="00E46534" w:rsidTr="00502DB3">
        <w:trPr>
          <w:trHeight w:val="684"/>
        </w:trPr>
        <w:tc>
          <w:tcPr>
            <w:tcW w:w="2785"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92"/>
              <w:ind w:left="0" w:firstLine="0"/>
              <w:rPr>
                <w:rFonts w:ascii="Garamond" w:eastAsia="Garamond" w:hAnsi="Garamond" w:cs="Garamond"/>
                <w:b/>
                <w:sz w:val="20"/>
              </w:rPr>
            </w:pPr>
            <w:r>
              <w:rPr>
                <w:rFonts w:ascii="Garamond" w:eastAsia="Garamond" w:hAnsi="Garamond" w:cs="Garamond"/>
                <w:b/>
                <w:sz w:val="20"/>
              </w:rPr>
              <w:t xml:space="preserve">Upprättad av </w:t>
            </w:r>
          </w:p>
          <w:p w:rsidR="00E46534" w:rsidRPr="00E46534" w:rsidRDefault="00E46534" w:rsidP="00502DB3">
            <w:pPr>
              <w:spacing w:after="92"/>
              <w:ind w:left="0" w:firstLine="0"/>
              <w:rPr>
                <w:rFonts w:ascii="Garamond" w:eastAsia="Garamond" w:hAnsi="Garamond" w:cs="Garamond"/>
                <w:b/>
              </w:rPr>
            </w:pPr>
            <w:r w:rsidRPr="00E46534">
              <w:rPr>
                <w:rFonts w:ascii="Garamond" w:eastAsia="Garamond" w:hAnsi="Garamond" w:cs="Garamond"/>
                <w:b/>
              </w:rPr>
              <w:t>Carina Lindell</w:t>
            </w:r>
          </w:p>
          <w:p w:rsidR="00E46534" w:rsidRDefault="00E46534" w:rsidP="00502DB3">
            <w:pPr>
              <w:spacing w:after="92"/>
              <w:ind w:left="0" w:firstLine="0"/>
            </w:pPr>
            <w:r w:rsidRPr="00E46534">
              <w:rPr>
                <w:rFonts w:ascii="Garamond" w:eastAsia="Garamond" w:hAnsi="Garamond" w:cs="Garamond"/>
                <w:b/>
              </w:rPr>
              <w:t>Lotta Forsberg</w:t>
            </w:r>
          </w:p>
        </w:tc>
        <w:tc>
          <w:tcPr>
            <w:tcW w:w="1431"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 xml:space="preserve">Upprättad </w:t>
            </w:r>
          </w:p>
          <w:p w:rsidR="00E46534" w:rsidRDefault="00E46534" w:rsidP="00502DB3">
            <w:pPr>
              <w:spacing w:after="0"/>
              <w:ind w:left="0" w:firstLine="0"/>
              <w:rPr>
                <w:rFonts w:ascii="Garamond" w:eastAsia="Garamond" w:hAnsi="Garamond" w:cs="Garamond"/>
                <w:b/>
                <w:sz w:val="20"/>
              </w:rPr>
            </w:pPr>
            <w:proofErr w:type="gramStart"/>
            <w:r>
              <w:rPr>
                <w:rFonts w:ascii="Garamond" w:eastAsia="Garamond" w:hAnsi="Garamond" w:cs="Garamond"/>
                <w:b/>
                <w:sz w:val="20"/>
              </w:rPr>
              <w:t>2022-1128</w:t>
            </w:r>
            <w:proofErr w:type="gramEnd"/>
          </w:p>
          <w:p w:rsidR="00E46534" w:rsidRDefault="00E46534" w:rsidP="00502DB3">
            <w:pPr>
              <w:spacing w:after="0"/>
              <w:ind w:left="0" w:firstLine="0"/>
            </w:pPr>
          </w:p>
        </w:tc>
        <w:tc>
          <w:tcPr>
            <w:tcW w:w="1418"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 xml:space="preserve">Reviderat </w:t>
            </w:r>
          </w:p>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2026-04-21</w:t>
            </w:r>
          </w:p>
          <w:p w:rsidR="00E46534" w:rsidRDefault="00E46534" w:rsidP="00502DB3">
            <w:pPr>
              <w:spacing w:after="0"/>
              <w:ind w:left="0" w:firstLine="0"/>
            </w:pPr>
          </w:p>
        </w:tc>
        <w:tc>
          <w:tcPr>
            <w:tcW w:w="1467"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 xml:space="preserve">Uppföljning </w:t>
            </w:r>
          </w:p>
          <w:p w:rsidR="00E46534" w:rsidRDefault="00E46534" w:rsidP="00502DB3">
            <w:pPr>
              <w:spacing w:after="0"/>
              <w:ind w:left="0" w:firstLine="0"/>
              <w:rPr>
                <w:rFonts w:ascii="Garamond" w:eastAsia="Garamond" w:hAnsi="Garamond" w:cs="Garamond"/>
                <w:b/>
                <w:sz w:val="20"/>
              </w:rPr>
            </w:pPr>
            <w:r>
              <w:rPr>
                <w:rFonts w:ascii="Garamond" w:eastAsia="Garamond" w:hAnsi="Garamond" w:cs="Garamond"/>
                <w:b/>
                <w:sz w:val="20"/>
              </w:rPr>
              <w:t>2027-07-01</w:t>
            </w:r>
          </w:p>
          <w:p w:rsidR="00E46534" w:rsidRDefault="00E46534" w:rsidP="00502DB3">
            <w:pPr>
              <w:spacing w:after="0"/>
              <w:ind w:left="0" w:firstLine="0"/>
            </w:pPr>
          </w:p>
        </w:tc>
        <w:tc>
          <w:tcPr>
            <w:tcW w:w="1395" w:type="dxa"/>
            <w:tcBorders>
              <w:top w:val="single" w:sz="4" w:space="0" w:color="000000"/>
              <w:left w:val="single" w:sz="4" w:space="0" w:color="000000"/>
              <w:bottom w:val="single" w:sz="4" w:space="0" w:color="000000"/>
              <w:right w:val="single" w:sz="4" w:space="0" w:color="000000"/>
            </w:tcBorders>
            <w:hideMark/>
          </w:tcPr>
          <w:p w:rsidR="00E46534" w:rsidRDefault="00E46534" w:rsidP="00502DB3">
            <w:pPr>
              <w:spacing w:after="0"/>
              <w:ind w:left="0" w:firstLine="0"/>
            </w:pPr>
            <w:proofErr w:type="spellStart"/>
            <w:r>
              <w:rPr>
                <w:rFonts w:ascii="Garamond" w:eastAsia="Garamond" w:hAnsi="Garamond" w:cs="Garamond"/>
                <w:b/>
                <w:sz w:val="20"/>
              </w:rPr>
              <w:t>Diarienr</w:t>
            </w:r>
            <w:proofErr w:type="spellEnd"/>
            <w:r>
              <w:rPr>
                <w:rFonts w:ascii="Garamond" w:eastAsia="Garamond" w:hAnsi="Garamond" w:cs="Garamond"/>
                <w:b/>
                <w:sz w:val="20"/>
              </w:rPr>
              <w:t xml:space="preserve"> </w:t>
            </w:r>
          </w:p>
        </w:tc>
      </w:tr>
    </w:tbl>
    <w:p w:rsidR="00E46534" w:rsidRPr="00E46534" w:rsidRDefault="00E46534" w:rsidP="00E46534">
      <w:pPr>
        <w:spacing w:after="351"/>
        <w:ind w:left="0" w:firstLine="0"/>
      </w:pPr>
      <w:r>
        <w:rPr>
          <w:rFonts w:ascii="Garamond" w:eastAsia="Garamond" w:hAnsi="Garamond" w:cs="Garamond"/>
          <w:sz w:val="20"/>
        </w:rPr>
        <w:t xml:space="preserve"> </w:t>
      </w:r>
    </w:p>
    <w:p w:rsidR="00E46534" w:rsidRPr="00E46534" w:rsidRDefault="00E46534" w:rsidP="00E46534">
      <w:pPr>
        <w:pStyle w:val="Rubrik2"/>
      </w:pPr>
      <w:r w:rsidRPr="0045771A">
        <w:t xml:space="preserve">Rutin fast omsorgskontakt hemtjänsten </w:t>
      </w:r>
    </w:p>
    <w:p w:rsidR="00E46534" w:rsidRPr="00AF539E" w:rsidRDefault="00E46534" w:rsidP="00E46534">
      <w:pPr>
        <w:pStyle w:val="Brdtext1"/>
      </w:pPr>
      <w:r w:rsidRPr="00AF539E">
        <w:t xml:space="preserve">En fast omsorgskontakt är en namngiven person som arbetar nära kund och som kunden och anhöriga kan vända sig till. För att skapa trygghet för kund med hemtjänst och för att skapa möjlighet att bo självständigt under trygga förhållanden ska vårdtagaren i största möjliga mån ha regelbunden kontakt med sin fasta omsorgskontakt. Den fasta omsorgskontakten ska också arbeta för att skapa likvärdighet i utförandet av insatser genom samarbete och information till kollegor. </w:t>
      </w:r>
    </w:p>
    <w:p w:rsidR="00E46534" w:rsidRPr="00AF539E" w:rsidRDefault="00E46534" w:rsidP="00E46534">
      <w:pPr>
        <w:pStyle w:val="Brdtext1"/>
      </w:pPr>
    </w:p>
    <w:p w:rsidR="00E46534" w:rsidRDefault="00E46534" w:rsidP="00E46534">
      <w:pPr>
        <w:pStyle w:val="Brdtext1"/>
      </w:pPr>
      <w:r w:rsidRPr="00AF539E">
        <w:t xml:space="preserve">En tillsvidareanställd undersköterska ansvarar för uppdraget. Två undersköterskor arbetar i par och var och en ansvarar för sina kunder. Vid längre frånvaro av en av undersköterskorna tar den andra över ansvaret. </w:t>
      </w:r>
    </w:p>
    <w:p w:rsidR="00E46534" w:rsidRPr="00E46534" w:rsidRDefault="00E46534" w:rsidP="00E46534">
      <w:pPr>
        <w:pStyle w:val="Brdtext1"/>
      </w:pPr>
    </w:p>
    <w:p w:rsidR="00E46534" w:rsidRDefault="00E46534" w:rsidP="00E46534">
      <w:pPr>
        <w:pStyle w:val="Rubrik3"/>
      </w:pPr>
      <w:r w:rsidRPr="0045771A">
        <w:t xml:space="preserve">Fast omsorgskontakt ansvarar för: </w:t>
      </w:r>
    </w:p>
    <w:p w:rsidR="00E46534" w:rsidRPr="0045771A" w:rsidRDefault="00E46534" w:rsidP="00E46534">
      <w:pPr>
        <w:pStyle w:val="Brdtext1"/>
        <w:numPr>
          <w:ilvl w:val="0"/>
          <w:numId w:val="4"/>
        </w:numPr>
      </w:pPr>
      <w:r w:rsidRPr="0045771A">
        <w:t xml:space="preserve">Att genomföra välkomstsamtal med ny kund </w:t>
      </w:r>
    </w:p>
    <w:p w:rsidR="00E46534" w:rsidRPr="0045771A" w:rsidRDefault="00E46534" w:rsidP="00E46534">
      <w:pPr>
        <w:pStyle w:val="Brdtext1"/>
        <w:numPr>
          <w:ilvl w:val="0"/>
          <w:numId w:val="4"/>
        </w:numPr>
      </w:pPr>
      <w:r w:rsidRPr="0045771A">
        <w:t xml:space="preserve">Att upprätta en genomförandeplan tillsammans med kund senast två veckor efter uppstart </w:t>
      </w:r>
    </w:p>
    <w:p w:rsidR="00E46534" w:rsidRPr="0045771A" w:rsidRDefault="00E46534" w:rsidP="00E46534">
      <w:pPr>
        <w:pStyle w:val="Brdtext1"/>
        <w:numPr>
          <w:ilvl w:val="0"/>
          <w:numId w:val="4"/>
        </w:numPr>
      </w:pPr>
      <w:r w:rsidRPr="0045771A">
        <w:t xml:space="preserve">Att uppdaterar genomförandeplanen var sjätte månad eller vid förändrat behov </w:t>
      </w:r>
    </w:p>
    <w:p w:rsidR="00E46534" w:rsidRPr="0045771A" w:rsidRDefault="00E46534" w:rsidP="00E46534">
      <w:pPr>
        <w:pStyle w:val="Brdtext1"/>
        <w:numPr>
          <w:ilvl w:val="0"/>
          <w:numId w:val="4"/>
        </w:numPr>
      </w:pPr>
      <w:r w:rsidRPr="0045771A">
        <w:t xml:space="preserve">Att regelbundet se över hemmapärmen </w:t>
      </w:r>
    </w:p>
    <w:p w:rsidR="00E46534" w:rsidRPr="0045771A" w:rsidRDefault="00E46534" w:rsidP="00E46534">
      <w:pPr>
        <w:pStyle w:val="Brdtext1"/>
        <w:numPr>
          <w:ilvl w:val="0"/>
          <w:numId w:val="4"/>
        </w:numPr>
      </w:pPr>
      <w:r w:rsidRPr="0045771A">
        <w:t xml:space="preserve">Att skriva en stående inköpslista om behov finns </w:t>
      </w:r>
    </w:p>
    <w:p w:rsidR="00E46534" w:rsidRPr="0045771A" w:rsidRDefault="00E46534" w:rsidP="00E46534">
      <w:pPr>
        <w:pStyle w:val="Brdtext1"/>
        <w:numPr>
          <w:ilvl w:val="0"/>
          <w:numId w:val="4"/>
        </w:numPr>
      </w:pPr>
      <w:r w:rsidRPr="0045771A">
        <w:t xml:space="preserve">Att vara en länk mellan kund – anhöriga – enhetschef om det behövs </w:t>
      </w:r>
    </w:p>
    <w:p w:rsidR="00E46534" w:rsidRPr="0045771A" w:rsidRDefault="00E46534" w:rsidP="00E46534">
      <w:pPr>
        <w:pStyle w:val="Brdtext1"/>
        <w:numPr>
          <w:ilvl w:val="0"/>
          <w:numId w:val="4"/>
        </w:numPr>
      </w:pPr>
      <w:r w:rsidRPr="0045771A">
        <w:t xml:space="preserve">Att vidarebefordra väsentlig information till kollegor som rör kunden. </w:t>
      </w:r>
    </w:p>
    <w:p w:rsidR="00E46534" w:rsidRPr="0045771A" w:rsidRDefault="00E46534" w:rsidP="00E46534">
      <w:pPr>
        <w:pStyle w:val="Brdtext1"/>
        <w:numPr>
          <w:ilvl w:val="0"/>
          <w:numId w:val="4"/>
        </w:numPr>
      </w:pPr>
      <w:r w:rsidRPr="0045771A">
        <w:t xml:space="preserve">Att förmedla förändrat behov, eventuell oro eller kunds önskemål till planeringsombud/ biståndshandläggare eller enhetschef om det behövs. </w:t>
      </w:r>
    </w:p>
    <w:p w:rsidR="00E46534" w:rsidRPr="0045771A" w:rsidRDefault="00E46534" w:rsidP="00E46534">
      <w:pPr>
        <w:pStyle w:val="Brdtext1"/>
        <w:numPr>
          <w:ilvl w:val="0"/>
          <w:numId w:val="4"/>
        </w:numPr>
      </w:pPr>
      <w:r w:rsidRPr="0045771A">
        <w:t>Att se till att utrymme finns för våra hygienartiklar, ex en låda i hallen samt sopkärl att slän</w:t>
      </w:r>
      <w:bookmarkStart w:id="0" w:name="_GoBack"/>
      <w:bookmarkEnd w:id="0"/>
      <w:r w:rsidRPr="0045771A">
        <w:t xml:space="preserve">ga använt material. </w:t>
      </w:r>
    </w:p>
    <w:p w:rsidR="00031AB5" w:rsidRPr="00031AB5" w:rsidRDefault="00031AB5" w:rsidP="00E46534">
      <w:pPr>
        <w:pStyle w:val="Brdtext1"/>
      </w:pPr>
    </w:p>
    <w:sectPr w:rsidR="00031AB5" w:rsidRPr="00031AB5" w:rsidSect="00FB1BD9">
      <w:headerReference w:type="default" r:id="rId8"/>
      <w:footerReference w:type="default" r:id="rId9"/>
      <w:headerReference w:type="first" r:id="rId10"/>
      <w:footerReference w:type="first" r:id="rId11"/>
      <w:type w:val="continuous"/>
      <w:pgSz w:w="11906" w:h="16838"/>
      <w:pgMar w:top="1826" w:right="1276" w:bottom="567" w:left="1701" w:header="567" w:footer="284" w:gutter="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534" w:rsidRDefault="00E46534" w:rsidP="00A669D1">
      <w:pPr>
        <w:spacing w:after="0"/>
      </w:pPr>
      <w:r>
        <w:separator/>
      </w:r>
    </w:p>
    <w:p w:rsidR="00E46534" w:rsidRDefault="00E46534"/>
  </w:endnote>
  <w:endnote w:type="continuationSeparator" w:id="0">
    <w:p w:rsidR="00E46534" w:rsidRDefault="00E46534" w:rsidP="00A669D1">
      <w:pPr>
        <w:spacing w:after="0"/>
      </w:pPr>
      <w:r>
        <w:continuationSeparator/>
      </w:r>
    </w:p>
    <w:p w:rsidR="00E46534" w:rsidRDefault="00E465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fot"/>
      <w:tabs>
        <w:tab w:val="left" w:pos="567"/>
        <w:tab w:val="left" w:pos="1418"/>
        <w:tab w:val="left" w:pos="3261"/>
        <w:tab w:val="left" w:pos="4253"/>
        <w:tab w:val="left" w:pos="5245"/>
        <w:tab w:val="left" w:pos="7655"/>
      </w:tabs>
      <w:ind w:left="-1701" w:right="-710"/>
      <w:rPr>
        <w:sz w:val="14"/>
        <w:szCs w:val="14"/>
      </w:rPr>
    </w:pPr>
  </w:p>
  <w:p w:rsidR="00FB1BD9" w:rsidRPr="00DE29ED" w:rsidRDefault="00FB1BD9" w:rsidP="00FB1BD9">
    <w:pPr>
      <w:pStyle w:val="Sidfot"/>
      <w:ind w:left="-1701" w:right="-710"/>
      <w:rPr>
        <w:sz w:val="14"/>
        <w:szCs w:val="14"/>
      </w:rPr>
    </w:pPr>
    <w:r w:rsidRPr="00DE29ED">
      <w:rPr>
        <w:rFonts w:cs="Arial"/>
        <w:noProof/>
        <w:sz w:val="14"/>
        <w:szCs w:val="14"/>
      </w:rPr>
      <w:drawing>
        <wp:inline distT="0" distB="0" distL="0" distR="0" wp14:anchorId="43CFF849" wp14:editId="1C74F432">
          <wp:extent cx="6781800" cy="255905"/>
          <wp:effectExtent l="0" t="0" r="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derkoping_dekor.png"/>
                  <pic:cNvPicPr/>
                </pic:nvPicPr>
                <pic:blipFill>
                  <a:blip r:embed="rId1">
                    <a:extLst>
                      <a:ext uri="{28A0092B-C50C-407E-A947-70E740481C1C}">
                        <a14:useLocalDpi xmlns:a14="http://schemas.microsoft.com/office/drawing/2010/main" val="0"/>
                      </a:ext>
                    </a:extLst>
                  </a:blip>
                  <a:stretch>
                    <a:fillRect/>
                  </a:stretch>
                </pic:blipFill>
                <pic:spPr>
                  <a:xfrm>
                    <a:off x="0" y="0"/>
                    <a:ext cx="6790548" cy="2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534" w:rsidRDefault="00E46534" w:rsidP="00A669D1">
      <w:pPr>
        <w:spacing w:after="0"/>
      </w:pPr>
      <w:r>
        <w:separator/>
      </w:r>
    </w:p>
    <w:p w:rsidR="00E46534" w:rsidRDefault="00E46534"/>
  </w:footnote>
  <w:footnote w:type="continuationSeparator" w:id="0">
    <w:p w:rsidR="00E46534" w:rsidRDefault="00E46534" w:rsidP="00A669D1">
      <w:pPr>
        <w:spacing w:after="0"/>
      </w:pPr>
      <w:r>
        <w:continuationSeparator/>
      </w:r>
    </w:p>
    <w:p w:rsidR="00E46534" w:rsidRDefault="00E465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Pr="00367509" w:rsidRDefault="00FB1BD9" w:rsidP="00031AB5">
    <w:pPr>
      <w:pStyle w:val="Sidhuvud"/>
      <w:jc w:val="right"/>
      <w:rPr>
        <w:rStyle w:val="Sidnummer"/>
        <w:rFonts w:asciiTheme="majorHAnsi" w:hAnsiTheme="majorHAnsi" w:cstheme="majorHAnsi"/>
        <w:sz w:val="24"/>
        <w:szCs w:val="24"/>
      </w:rPr>
    </w:pPr>
    <w:r w:rsidRPr="00367509">
      <w:rPr>
        <w:rFonts w:asciiTheme="majorHAnsi" w:hAnsiTheme="majorHAnsi" w:cstheme="majorHAnsi"/>
        <w:noProof/>
        <w:sz w:val="24"/>
        <w:szCs w:val="24"/>
      </w:rPr>
      <w:drawing>
        <wp:anchor distT="0" distB="0" distL="114300" distR="114300" simplePos="0" relativeHeight="251662336" behindDoc="0" locked="0" layoutInCell="1" allowOverlap="1" wp14:anchorId="7614E14A" wp14:editId="1A13BCEF">
          <wp:simplePos x="0" y="0"/>
          <wp:positionH relativeFrom="column">
            <wp:posOffset>-438647</wp:posOffset>
          </wp:positionH>
          <wp:positionV relativeFrom="paragraph">
            <wp:posOffset>-74295</wp:posOffset>
          </wp:positionV>
          <wp:extent cx="890270" cy="594995"/>
          <wp:effectExtent l="0" t="0" r="5080"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derk.se_färg med svart text och vit bakgrund.png"/>
                  <pic:cNvPicPr/>
                </pic:nvPicPr>
                <pic:blipFill>
                  <a:blip r:embed="rId1">
                    <a:extLst>
                      <a:ext uri="{28A0092B-C50C-407E-A947-70E740481C1C}">
                        <a14:useLocalDpi xmlns:a14="http://schemas.microsoft.com/office/drawing/2010/main" val="0"/>
                      </a:ext>
                    </a:extLst>
                  </a:blip>
                  <a:stretch>
                    <a:fillRect/>
                  </a:stretch>
                </pic:blipFill>
                <pic:spPr>
                  <a:xfrm>
                    <a:off x="0" y="0"/>
                    <a:ext cx="890270" cy="594995"/>
                  </a:xfrm>
                  <a:prstGeom prst="rect">
                    <a:avLst/>
                  </a:prstGeom>
                </pic:spPr>
              </pic:pic>
            </a:graphicData>
          </a:graphic>
          <wp14:sizeRelH relativeFrom="page">
            <wp14:pctWidth>0</wp14:pctWidth>
          </wp14:sizeRelH>
          <wp14:sizeRelV relativeFrom="page">
            <wp14:pctHeight>0</wp14:pctHeight>
          </wp14:sizeRelV>
        </wp:anchor>
      </w:drawing>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PAGE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1</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 xml:space="preserve"> (</w:t>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NUMPAGES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BD9" w:rsidRDefault="00FB1BD9" w:rsidP="00FB1BD9">
    <w:pPr>
      <w:pStyle w:val="Sidhuvud"/>
      <w:jc w:val="right"/>
      <w:rPr>
        <w:rStyle w:val="Sidnummer"/>
        <w:rFonts w:asciiTheme="majorHAnsi" w:hAnsiTheme="majorHAnsi" w:cstheme="majorHAnsi"/>
        <w:sz w:val="24"/>
        <w:szCs w:val="24"/>
      </w:rPr>
    </w:pPr>
    <w:r w:rsidRPr="00367509">
      <w:rPr>
        <w:rFonts w:asciiTheme="majorHAnsi" w:hAnsiTheme="majorHAnsi" w:cstheme="majorHAnsi"/>
        <w:noProof/>
        <w:sz w:val="24"/>
        <w:szCs w:val="24"/>
      </w:rPr>
      <w:drawing>
        <wp:anchor distT="0" distB="0" distL="114300" distR="114300" simplePos="0" relativeHeight="251664384" behindDoc="0" locked="0" layoutInCell="1" allowOverlap="1" wp14:anchorId="6EE4642A" wp14:editId="4AE394D2">
          <wp:simplePos x="0" y="0"/>
          <wp:positionH relativeFrom="column">
            <wp:posOffset>-438647</wp:posOffset>
          </wp:positionH>
          <wp:positionV relativeFrom="paragraph">
            <wp:posOffset>-74295</wp:posOffset>
          </wp:positionV>
          <wp:extent cx="890270" cy="594995"/>
          <wp:effectExtent l="0" t="0" r="508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derk.se_färg med svart text och vit bakgrund.png"/>
                  <pic:cNvPicPr/>
                </pic:nvPicPr>
                <pic:blipFill>
                  <a:blip r:embed="rId1">
                    <a:extLst>
                      <a:ext uri="{28A0092B-C50C-407E-A947-70E740481C1C}">
                        <a14:useLocalDpi xmlns:a14="http://schemas.microsoft.com/office/drawing/2010/main" val="0"/>
                      </a:ext>
                    </a:extLst>
                  </a:blip>
                  <a:stretch>
                    <a:fillRect/>
                  </a:stretch>
                </pic:blipFill>
                <pic:spPr>
                  <a:xfrm>
                    <a:off x="0" y="0"/>
                    <a:ext cx="890270" cy="594995"/>
                  </a:xfrm>
                  <a:prstGeom prst="rect">
                    <a:avLst/>
                  </a:prstGeom>
                </pic:spPr>
              </pic:pic>
            </a:graphicData>
          </a:graphic>
          <wp14:sizeRelH relativeFrom="page">
            <wp14:pctWidth>0</wp14:pctWidth>
          </wp14:sizeRelH>
          <wp14:sizeRelV relativeFrom="page">
            <wp14:pctHeight>0</wp14:pctHeight>
          </wp14:sizeRelV>
        </wp:anchor>
      </w:drawing>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PAGE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 xml:space="preserve"> (</w:t>
    </w:r>
    <w:r w:rsidRPr="00367509">
      <w:rPr>
        <w:rStyle w:val="Sidnummer"/>
        <w:rFonts w:asciiTheme="majorHAnsi" w:hAnsiTheme="majorHAnsi" w:cstheme="majorHAnsi"/>
        <w:sz w:val="24"/>
        <w:szCs w:val="24"/>
      </w:rPr>
      <w:fldChar w:fldCharType="begin"/>
    </w:r>
    <w:r w:rsidRPr="00367509">
      <w:rPr>
        <w:rStyle w:val="Sidnummer"/>
        <w:rFonts w:asciiTheme="majorHAnsi" w:hAnsiTheme="majorHAnsi" w:cstheme="majorHAnsi"/>
        <w:sz w:val="24"/>
        <w:szCs w:val="24"/>
      </w:rPr>
      <w:instrText xml:space="preserve"> NUMPAGES </w:instrText>
    </w:r>
    <w:r w:rsidRPr="00367509">
      <w:rPr>
        <w:rStyle w:val="Sidnummer"/>
        <w:rFonts w:asciiTheme="majorHAnsi" w:hAnsiTheme="majorHAnsi" w:cstheme="majorHAnsi"/>
        <w:sz w:val="24"/>
        <w:szCs w:val="24"/>
      </w:rPr>
      <w:fldChar w:fldCharType="separate"/>
    </w:r>
    <w:r w:rsidRPr="00367509">
      <w:rPr>
        <w:rStyle w:val="Sidnummer"/>
        <w:rFonts w:asciiTheme="majorHAnsi" w:hAnsiTheme="majorHAnsi" w:cstheme="majorHAnsi"/>
        <w:sz w:val="24"/>
        <w:szCs w:val="24"/>
      </w:rPr>
      <w:t>2</w:t>
    </w:r>
    <w:r w:rsidRPr="00367509">
      <w:rPr>
        <w:rStyle w:val="Sidnummer"/>
        <w:rFonts w:asciiTheme="majorHAnsi" w:hAnsiTheme="majorHAnsi" w:cstheme="majorHAnsi"/>
        <w:sz w:val="24"/>
        <w:szCs w:val="24"/>
      </w:rPr>
      <w:fldChar w:fldCharType="end"/>
    </w:r>
    <w:r w:rsidRPr="00367509">
      <w:rPr>
        <w:rStyle w:val="Sidnummer"/>
        <w:rFonts w:asciiTheme="majorHAnsi" w:hAnsiTheme="majorHAnsi" w:cstheme="majorHAnsi"/>
        <w:sz w:val="24"/>
        <w:szCs w:val="24"/>
      </w:rPr>
      <w:t>)</w:t>
    </w:r>
  </w:p>
  <w:p w:rsidR="00FB1BD9" w:rsidRDefault="00FB1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76C7"/>
    <w:multiLevelType w:val="hybridMultilevel"/>
    <w:tmpl w:val="F6AA9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707811"/>
    <w:multiLevelType w:val="hybridMultilevel"/>
    <w:tmpl w:val="56544A0A"/>
    <w:lvl w:ilvl="0" w:tplc="098A4E9E">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3F4F67"/>
    <w:multiLevelType w:val="hybridMultilevel"/>
    <w:tmpl w:val="F4EA4980"/>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A2C57E3"/>
    <w:multiLevelType w:val="hybridMultilevel"/>
    <w:tmpl w:val="2B4441F4"/>
    <w:lvl w:ilvl="0" w:tplc="041D000F">
      <w:start w:val="1"/>
      <w:numFmt w:val="decimal"/>
      <w:lvlText w:val="%1."/>
      <w:lvlJc w:val="left"/>
      <w:pPr>
        <w:ind w:left="720" w:hanging="360"/>
      </w:pPr>
      <w:rPr>
        <w:rFonts w:hint="default"/>
      </w:rPr>
    </w:lvl>
    <w:lvl w:ilvl="1" w:tplc="A6D485C6">
      <w:start w:val="3"/>
      <w:numFmt w:val="bullet"/>
      <w:lvlText w:val=""/>
      <w:lvlJc w:val="left"/>
      <w:pPr>
        <w:ind w:left="1440" w:hanging="360"/>
      </w:pPr>
      <w:rPr>
        <w:rFonts w:ascii="Wingdings" w:eastAsia="Calibri" w:hAnsi="Wingdings" w:cs="Aria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34"/>
    <w:rsid w:val="00031AB5"/>
    <w:rsid w:val="0003786F"/>
    <w:rsid w:val="001000D4"/>
    <w:rsid w:val="001A3218"/>
    <w:rsid w:val="002929B5"/>
    <w:rsid w:val="002E7EFF"/>
    <w:rsid w:val="00334E5F"/>
    <w:rsid w:val="00342E2A"/>
    <w:rsid w:val="00367509"/>
    <w:rsid w:val="003E17CC"/>
    <w:rsid w:val="00404E99"/>
    <w:rsid w:val="004C17DB"/>
    <w:rsid w:val="00516DCE"/>
    <w:rsid w:val="00656707"/>
    <w:rsid w:val="006A70B2"/>
    <w:rsid w:val="00701FE9"/>
    <w:rsid w:val="007E1C30"/>
    <w:rsid w:val="007F2E6F"/>
    <w:rsid w:val="008042F5"/>
    <w:rsid w:val="00856E73"/>
    <w:rsid w:val="008B76DD"/>
    <w:rsid w:val="00961FC0"/>
    <w:rsid w:val="0097332E"/>
    <w:rsid w:val="00985E05"/>
    <w:rsid w:val="009C572C"/>
    <w:rsid w:val="00A34020"/>
    <w:rsid w:val="00A669D1"/>
    <w:rsid w:val="00A803C1"/>
    <w:rsid w:val="00B52517"/>
    <w:rsid w:val="00B7064A"/>
    <w:rsid w:val="00C3700B"/>
    <w:rsid w:val="00C555F6"/>
    <w:rsid w:val="00C92A4F"/>
    <w:rsid w:val="00CF30B5"/>
    <w:rsid w:val="00E46534"/>
    <w:rsid w:val="00E92658"/>
    <w:rsid w:val="00EE7AF5"/>
    <w:rsid w:val="00F722C7"/>
    <w:rsid w:val="00F740C1"/>
    <w:rsid w:val="00FB1B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9C5B"/>
  <w15:chartTrackingRefBased/>
  <w15:docId w15:val="{527C9EA0-9712-48DC-AE03-AA514162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34"/>
    <w:pPr>
      <w:spacing w:after="207" w:line="256" w:lineRule="auto"/>
      <w:ind w:left="730" w:hanging="370"/>
    </w:pPr>
    <w:rPr>
      <w:rFonts w:ascii="Calibri" w:eastAsia="Calibri" w:hAnsi="Calibri" w:cs="Calibri"/>
      <w:color w:val="000000"/>
      <w:lang w:eastAsia="sv-SE"/>
    </w:rPr>
  </w:style>
  <w:style w:type="paragraph" w:styleId="Rubrik1">
    <w:name w:val="heading 1"/>
    <w:aliases w:val="Stor rubrik"/>
    <w:basedOn w:val="Normal"/>
    <w:next w:val="Brdtext1"/>
    <w:link w:val="Rubrik1Char"/>
    <w:uiPriority w:val="9"/>
    <w:qFormat/>
    <w:rsid w:val="00C3700B"/>
    <w:pPr>
      <w:keepNext/>
      <w:keepLines/>
      <w:spacing w:before="480" w:after="240" w:line="240" w:lineRule="auto"/>
      <w:ind w:left="0" w:firstLine="0"/>
      <w:contextualSpacing/>
      <w:outlineLvl w:val="0"/>
    </w:pPr>
    <w:rPr>
      <w:rFonts w:ascii="Arial" w:eastAsiaTheme="majorEastAsia" w:hAnsi="Arial" w:cstheme="majorBidi"/>
      <w:b/>
      <w:color w:val="auto"/>
      <w:sz w:val="32"/>
      <w:szCs w:val="32"/>
    </w:rPr>
  </w:style>
  <w:style w:type="paragraph" w:styleId="Rubrik2">
    <w:name w:val="heading 2"/>
    <w:aliases w:val="Mellan rubrik"/>
    <w:basedOn w:val="Normal"/>
    <w:next w:val="Brdtext1"/>
    <w:link w:val="Rubrik2Char"/>
    <w:uiPriority w:val="9"/>
    <w:unhideWhenUsed/>
    <w:qFormat/>
    <w:rsid w:val="00C3700B"/>
    <w:pPr>
      <w:keepNext/>
      <w:keepLines/>
      <w:spacing w:before="160" w:after="120" w:line="240" w:lineRule="auto"/>
      <w:ind w:left="0" w:firstLine="0"/>
      <w:contextualSpacing/>
      <w:outlineLvl w:val="1"/>
    </w:pPr>
    <w:rPr>
      <w:rFonts w:ascii="Arial" w:eastAsiaTheme="majorEastAsia" w:hAnsi="Arial" w:cstheme="majorBidi"/>
      <w:b/>
      <w:color w:val="auto"/>
      <w:sz w:val="28"/>
      <w:szCs w:val="26"/>
    </w:rPr>
  </w:style>
  <w:style w:type="paragraph" w:styleId="Rubrik3">
    <w:name w:val="heading 3"/>
    <w:aliases w:val="Liten rubrik"/>
    <w:basedOn w:val="Normal"/>
    <w:next w:val="Brdtext1"/>
    <w:link w:val="Rubrik3Char"/>
    <w:uiPriority w:val="9"/>
    <w:unhideWhenUsed/>
    <w:qFormat/>
    <w:rsid w:val="00C3700B"/>
    <w:pPr>
      <w:keepNext/>
      <w:keepLines/>
      <w:spacing w:before="160" w:after="120" w:line="240" w:lineRule="auto"/>
      <w:ind w:left="0" w:firstLine="0"/>
      <w:contextualSpacing/>
      <w:outlineLvl w:val="2"/>
    </w:pPr>
    <w:rPr>
      <w:rFonts w:ascii="Arial" w:eastAsiaTheme="majorEastAsia" w:hAnsi="Arial" w:cstheme="majorBidi"/>
      <w:b/>
      <w:color w:val="auto"/>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Bokenstitel">
    <w:name w:val="Book Title"/>
    <w:basedOn w:val="Standardstycketeckensnitt"/>
    <w:uiPriority w:val="33"/>
    <w:rsid w:val="007E1C30"/>
    <w:rPr>
      <w:b/>
      <w:bCs/>
      <w:i/>
      <w:iCs/>
      <w:spacing w:val="5"/>
    </w:rPr>
  </w:style>
  <w:style w:type="character" w:styleId="Diskretreferens">
    <w:name w:val="Subtle Reference"/>
    <w:basedOn w:val="Standardstycketeckensnitt"/>
    <w:uiPriority w:val="31"/>
    <w:rsid w:val="007E1C30"/>
    <w:rPr>
      <w:smallCaps/>
      <w:color w:val="5A5A5A" w:themeColor="text1" w:themeTint="A5"/>
    </w:rPr>
  </w:style>
  <w:style w:type="paragraph" w:styleId="Starktcitat">
    <w:name w:val="Intense Quote"/>
    <w:basedOn w:val="Normal"/>
    <w:next w:val="Normal"/>
    <w:link w:val="StarktcitatChar"/>
    <w:uiPriority w:val="30"/>
    <w:rsid w:val="007E1C30"/>
    <w:pPr>
      <w:pBdr>
        <w:top w:val="single" w:sz="4" w:space="10" w:color="0A4C83" w:themeColor="accent1"/>
        <w:bottom w:val="single" w:sz="4" w:space="10" w:color="0A4C83" w:themeColor="accent1"/>
      </w:pBdr>
      <w:spacing w:before="360" w:after="360" w:line="240" w:lineRule="auto"/>
      <w:ind w:left="864" w:right="864" w:firstLine="0"/>
      <w:contextualSpacing/>
      <w:jc w:val="center"/>
    </w:pPr>
    <w:rPr>
      <w:rFonts w:ascii="Arial" w:hAnsi="Arial" w:cs="Times New Roman"/>
      <w:i/>
      <w:iCs/>
      <w:color w:val="0A4C83" w:themeColor="accent1"/>
      <w:sz w:val="20"/>
      <w:szCs w:val="20"/>
    </w:rPr>
  </w:style>
  <w:style w:type="character" w:customStyle="1" w:styleId="StarktcitatChar">
    <w:name w:val="Starkt citat Char"/>
    <w:basedOn w:val="Standardstycketeckensnitt"/>
    <w:link w:val="Starktcitat"/>
    <w:uiPriority w:val="30"/>
    <w:rsid w:val="007E1C30"/>
    <w:rPr>
      <w:i/>
      <w:iCs/>
      <w:color w:val="0A4C83" w:themeColor="accent1"/>
    </w:rPr>
  </w:style>
  <w:style w:type="character" w:styleId="Stark">
    <w:name w:val="Strong"/>
    <w:basedOn w:val="Standardstycketeckensnitt"/>
    <w:uiPriority w:val="22"/>
    <w:rsid w:val="007E1C30"/>
    <w:rPr>
      <w:b/>
      <w:bCs/>
    </w:rPr>
  </w:style>
  <w:style w:type="character" w:styleId="Starkbetoning">
    <w:name w:val="Intense Emphasis"/>
    <w:basedOn w:val="Standardstycketeckensnitt"/>
    <w:uiPriority w:val="21"/>
    <w:rsid w:val="007E1C30"/>
    <w:rPr>
      <w:i/>
      <w:iCs/>
      <w:color w:val="0A4C83" w:themeColor="accent1"/>
    </w:rPr>
  </w:style>
  <w:style w:type="character" w:customStyle="1" w:styleId="Rubrik2Char">
    <w:name w:val="Rubrik 2 Char"/>
    <w:aliases w:val="Mellan rubrik Char"/>
    <w:basedOn w:val="Standardstycketeckensnitt"/>
    <w:link w:val="Rubrik2"/>
    <w:uiPriority w:val="9"/>
    <w:rsid w:val="00C3700B"/>
    <w:rPr>
      <w:rFonts w:ascii="Arial" w:eastAsiaTheme="majorEastAsia" w:hAnsi="Arial" w:cstheme="majorBidi"/>
      <w:b/>
      <w:sz w:val="28"/>
      <w:szCs w:val="26"/>
      <w:lang w:eastAsia="sv-SE"/>
    </w:rPr>
  </w:style>
  <w:style w:type="character" w:styleId="Betoning">
    <w:name w:val="Emphasis"/>
    <w:basedOn w:val="Standardstycketeckensnitt"/>
    <w:uiPriority w:val="20"/>
    <w:rsid w:val="007E1C30"/>
    <w:rPr>
      <w:i/>
      <w:iCs/>
    </w:rPr>
  </w:style>
  <w:style w:type="paragraph" w:styleId="Sidhuvud">
    <w:name w:val="header"/>
    <w:basedOn w:val="Normal"/>
    <w:link w:val="SidhuvudChar"/>
    <w:uiPriority w:val="99"/>
    <w:unhideWhenUsed/>
    <w:rsid w:val="007E1C30"/>
    <w:pPr>
      <w:tabs>
        <w:tab w:val="center" w:pos="4536"/>
        <w:tab w:val="right" w:pos="9072"/>
      </w:tabs>
      <w:spacing w:after="200" w:line="240" w:lineRule="auto"/>
      <w:ind w:left="0" w:firstLine="0"/>
      <w:contextualSpacing/>
    </w:pPr>
    <w:rPr>
      <w:rFonts w:ascii="Arial" w:hAnsi="Arial" w:cs="Times New Roman"/>
      <w:color w:val="auto"/>
      <w:sz w:val="20"/>
      <w:szCs w:val="20"/>
    </w:rPr>
  </w:style>
  <w:style w:type="character" w:customStyle="1" w:styleId="SidhuvudChar">
    <w:name w:val="Sidhuvud Char"/>
    <w:basedOn w:val="Standardstycketeckensnitt"/>
    <w:link w:val="Sidhuvud"/>
    <w:uiPriority w:val="99"/>
    <w:rsid w:val="007E1C30"/>
    <w:rPr>
      <w:rFonts w:ascii="Arial" w:eastAsia="Calibri" w:hAnsi="Arial" w:cs="Times New Roman"/>
      <w:sz w:val="20"/>
      <w:szCs w:val="20"/>
      <w:lang w:eastAsia="sv-SE"/>
    </w:rPr>
  </w:style>
  <w:style w:type="paragraph" w:styleId="Sidfot">
    <w:name w:val="footer"/>
    <w:basedOn w:val="Normal"/>
    <w:link w:val="SidfotChar"/>
    <w:uiPriority w:val="99"/>
    <w:unhideWhenUsed/>
    <w:rsid w:val="007E1C30"/>
    <w:pPr>
      <w:tabs>
        <w:tab w:val="center" w:pos="4536"/>
        <w:tab w:val="right" w:pos="9072"/>
      </w:tabs>
      <w:spacing w:after="200" w:line="240" w:lineRule="auto"/>
      <w:ind w:left="0" w:firstLine="0"/>
      <w:contextualSpacing/>
    </w:pPr>
    <w:rPr>
      <w:rFonts w:ascii="Arial" w:hAnsi="Arial" w:cs="Times New Roman"/>
      <w:color w:val="auto"/>
      <w:sz w:val="16"/>
      <w:szCs w:val="20"/>
    </w:rPr>
  </w:style>
  <w:style w:type="character" w:customStyle="1" w:styleId="SidfotChar">
    <w:name w:val="Sidfot Char"/>
    <w:basedOn w:val="Standardstycketeckensnitt"/>
    <w:link w:val="Sidfot"/>
    <w:uiPriority w:val="99"/>
    <w:rsid w:val="007E1C30"/>
    <w:rPr>
      <w:rFonts w:ascii="Arial" w:eastAsia="Calibri" w:hAnsi="Arial" w:cs="Times New Roman"/>
      <w:sz w:val="16"/>
      <w:szCs w:val="20"/>
      <w:lang w:eastAsia="sv-SE"/>
    </w:rPr>
  </w:style>
  <w:style w:type="character" w:styleId="Starkreferens">
    <w:name w:val="Intense Reference"/>
    <w:basedOn w:val="Standardstycketeckensnitt"/>
    <w:uiPriority w:val="32"/>
    <w:rsid w:val="007E1C30"/>
    <w:rPr>
      <w:b/>
      <w:bCs/>
      <w:smallCaps/>
      <w:color w:val="0A4C83" w:themeColor="accent1"/>
      <w:spacing w:val="5"/>
    </w:rPr>
  </w:style>
  <w:style w:type="paragraph" w:customStyle="1" w:styleId="Brdtext1">
    <w:name w:val="Brödtext 1"/>
    <w:basedOn w:val="Normal"/>
    <w:link w:val="Brdtext1Char"/>
    <w:qFormat/>
    <w:rsid w:val="00B7064A"/>
    <w:pPr>
      <w:tabs>
        <w:tab w:val="left" w:pos="851"/>
        <w:tab w:val="left" w:pos="4111"/>
      </w:tabs>
      <w:spacing w:after="200" w:line="240" w:lineRule="auto"/>
      <w:ind w:left="0" w:right="1418" w:firstLine="0"/>
      <w:contextualSpacing/>
    </w:pPr>
    <w:rPr>
      <w:rFonts w:ascii="Garamond" w:hAnsi="Garamond" w:cs="Times New Roman"/>
      <w:color w:val="auto"/>
      <w:sz w:val="24"/>
      <w:szCs w:val="20"/>
      <w:lang w:bidi="syr-SY"/>
    </w:rPr>
  </w:style>
  <w:style w:type="character" w:customStyle="1" w:styleId="Brdtext1Char">
    <w:name w:val="Brödtext 1 Char"/>
    <w:basedOn w:val="SidhuvudChar"/>
    <w:link w:val="Brdtext1"/>
    <w:rsid w:val="00B7064A"/>
    <w:rPr>
      <w:rFonts w:ascii="Garamond" w:eastAsia="Calibri" w:hAnsi="Garamond" w:cs="Times New Roman"/>
      <w:sz w:val="24"/>
      <w:szCs w:val="20"/>
      <w:lang w:eastAsia="sv-SE" w:bidi="syr-SY"/>
    </w:rPr>
  </w:style>
  <w:style w:type="paragraph" w:customStyle="1" w:styleId="Rubrikstor">
    <w:name w:val="Rubrik stor"/>
    <w:basedOn w:val="Normal"/>
    <w:link w:val="RubrikstorChar"/>
    <w:rsid w:val="007E1C30"/>
    <w:pPr>
      <w:spacing w:after="200" w:line="240" w:lineRule="auto"/>
      <w:ind w:left="0" w:firstLine="0"/>
      <w:contextualSpacing/>
    </w:pPr>
    <w:rPr>
      <w:rFonts w:ascii="Arial" w:hAnsi="Arial" w:cs="Times New Roman"/>
      <w:b/>
      <w:color w:val="auto"/>
      <w:sz w:val="32"/>
      <w:szCs w:val="20"/>
      <w:lang w:bidi="syr-SY"/>
    </w:rPr>
  </w:style>
  <w:style w:type="character" w:customStyle="1" w:styleId="RubrikstorChar">
    <w:name w:val="Rubrik stor Char"/>
    <w:basedOn w:val="Standardstycketeckensnitt"/>
    <w:link w:val="Rubrikstor"/>
    <w:rsid w:val="007E1C30"/>
    <w:rPr>
      <w:rFonts w:ascii="Arial" w:eastAsia="Calibri" w:hAnsi="Arial" w:cs="Times New Roman"/>
      <w:b/>
      <w:sz w:val="32"/>
      <w:szCs w:val="20"/>
      <w:lang w:eastAsia="sv-SE" w:bidi="syr-SY"/>
    </w:rPr>
  </w:style>
  <w:style w:type="paragraph" w:customStyle="1" w:styleId="Rubrikliten">
    <w:name w:val="Rubrik liten"/>
    <w:basedOn w:val="Rubrikstor"/>
    <w:link w:val="RubriklitenChar"/>
    <w:rsid w:val="007E1C30"/>
    <w:rPr>
      <w:sz w:val="24"/>
    </w:rPr>
  </w:style>
  <w:style w:type="character" w:customStyle="1" w:styleId="RubriklitenChar">
    <w:name w:val="Rubrik liten Char"/>
    <w:basedOn w:val="RubrikstorChar"/>
    <w:link w:val="Rubrikliten"/>
    <w:rsid w:val="007E1C30"/>
    <w:rPr>
      <w:rFonts w:ascii="Arial" w:eastAsia="Calibri" w:hAnsi="Arial" w:cs="Times New Roman"/>
      <w:b/>
      <w:sz w:val="24"/>
      <w:szCs w:val="20"/>
      <w:lang w:eastAsia="sv-SE" w:bidi="syr-SY"/>
    </w:rPr>
  </w:style>
  <w:style w:type="character" w:styleId="Sidnummer">
    <w:name w:val="page number"/>
    <w:basedOn w:val="Standardstycketeckensnitt"/>
    <w:semiHidden/>
    <w:rsid w:val="007E1C30"/>
  </w:style>
  <w:style w:type="character" w:customStyle="1" w:styleId="Rubrik1Char">
    <w:name w:val="Rubrik 1 Char"/>
    <w:aliases w:val="Stor rubrik Char"/>
    <w:basedOn w:val="Standardstycketeckensnitt"/>
    <w:link w:val="Rubrik1"/>
    <w:uiPriority w:val="9"/>
    <w:rsid w:val="00C3700B"/>
    <w:rPr>
      <w:rFonts w:ascii="Arial" w:eastAsiaTheme="majorEastAsia" w:hAnsi="Arial" w:cstheme="majorBidi"/>
      <w:b/>
      <w:sz w:val="32"/>
      <w:szCs w:val="32"/>
      <w:lang w:eastAsia="sv-SE"/>
    </w:rPr>
  </w:style>
  <w:style w:type="character" w:customStyle="1" w:styleId="Rubrik3Char">
    <w:name w:val="Rubrik 3 Char"/>
    <w:aliases w:val="Liten rubrik Char"/>
    <w:basedOn w:val="Standardstycketeckensnitt"/>
    <w:link w:val="Rubrik3"/>
    <w:uiPriority w:val="9"/>
    <w:rsid w:val="00C3700B"/>
    <w:rPr>
      <w:rFonts w:ascii="Arial" w:eastAsiaTheme="majorEastAsia" w:hAnsi="Arial" w:cstheme="majorBidi"/>
      <w:b/>
      <w:sz w:val="24"/>
      <w:szCs w:val="24"/>
      <w:lang w:eastAsia="sv-SE"/>
    </w:rPr>
  </w:style>
  <w:style w:type="paragraph" w:styleId="Rubrik">
    <w:name w:val="Title"/>
    <w:basedOn w:val="Normal"/>
    <w:next w:val="Normal"/>
    <w:link w:val="RubrikChar"/>
    <w:uiPriority w:val="10"/>
    <w:rsid w:val="007E1C30"/>
    <w:pPr>
      <w:spacing w:after="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7E1C30"/>
    <w:rPr>
      <w:rFonts w:asciiTheme="majorHAnsi" w:eastAsiaTheme="majorEastAsia" w:hAnsiTheme="majorHAnsi" w:cstheme="majorBidi"/>
      <w:spacing w:val="-10"/>
      <w:kern w:val="28"/>
      <w:sz w:val="56"/>
      <w:szCs w:val="56"/>
      <w:lang w:eastAsia="sv-SE"/>
    </w:rPr>
  </w:style>
  <w:style w:type="paragraph" w:styleId="Innehllsfrteckningsrubrik">
    <w:name w:val="TOC Heading"/>
    <w:basedOn w:val="Rubrik1"/>
    <w:next w:val="Normal"/>
    <w:uiPriority w:val="39"/>
    <w:unhideWhenUsed/>
    <w:qFormat/>
    <w:rsid w:val="00CF30B5"/>
    <w:pPr>
      <w:spacing w:line="259" w:lineRule="auto"/>
      <w:contextualSpacing w:val="0"/>
      <w:outlineLvl w:val="9"/>
    </w:pPr>
  </w:style>
  <w:style w:type="paragraph" w:styleId="Innehll2">
    <w:name w:val="toc 2"/>
    <w:basedOn w:val="Normal"/>
    <w:next w:val="Normal"/>
    <w:autoRedefine/>
    <w:uiPriority w:val="39"/>
    <w:unhideWhenUsed/>
    <w:rsid w:val="007E1C30"/>
    <w:pPr>
      <w:spacing w:after="100" w:line="240" w:lineRule="auto"/>
      <w:ind w:left="200" w:firstLine="0"/>
      <w:contextualSpacing/>
    </w:pPr>
    <w:rPr>
      <w:rFonts w:ascii="Arial" w:hAnsi="Arial" w:cs="Times New Roman"/>
      <w:color w:val="auto"/>
      <w:sz w:val="20"/>
      <w:szCs w:val="20"/>
    </w:rPr>
  </w:style>
  <w:style w:type="paragraph" w:styleId="Innehll3">
    <w:name w:val="toc 3"/>
    <w:basedOn w:val="Normal"/>
    <w:next w:val="Normal"/>
    <w:autoRedefine/>
    <w:uiPriority w:val="39"/>
    <w:unhideWhenUsed/>
    <w:rsid w:val="007E1C30"/>
    <w:pPr>
      <w:spacing w:after="100" w:line="240" w:lineRule="auto"/>
      <w:ind w:left="400" w:firstLine="0"/>
      <w:contextualSpacing/>
    </w:pPr>
    <w:rPr>
      <w:rFonts w:ascii="Arial" w:hAnsi="Arial" w:cs="Times New Roman"/>
      <w:color w:val="auto"/>
      <w:sz w:val="20"/>
      <w:szCs w:val="20"/>
    </w:rPr>
  </w:style>
  <w:style w:type="character" w:styleId="Hyperlnk">
    <w:name w:val="Hyperlink"/>
    <w:basedOn w:val="Standardstycketeckensnitt"/>
    <w:uiPriority w:val="99"/>
    <w:unhideWhenUsed/>
    <w:rsid w:val="007E1C30"/>
    <w:rPr>
      <w:color w:val="2176B1" w:themeColor="hyperlink"/>
      <w:u w:val="single"/>
    </w:rPr>
  </w:style>
  <w:style w:type="paragraph" w:customStyle="1" w:styleId="Bildtext">
    <w:name w:val="Bildtext"/>
    <w:basedOn w:val="Brdtext1"/>
    <w:link w:val="BildtextChar"/>
    <w:qFormat/>
    <w:rsid w:val="00B7064A"/>
    <w:rPr>
      <w:rFonts w:ascii="Arial" w:hAnsi="Arial"/>
      <w:sz w:val="18"/>
    </w:rPr>
  </w:style>
  <w:style w:type="paragraph" w:customStyle="1" w:styleId="Ingress">
    <w:name w:val="Ingress"/>
    <w:basedOn w:val="Brdtext1"/>
    <w:link w:val="IngressChar"/>
    <w:qFormat/>
    <w:rsid w:val="00B7064A"/>
    <w:rPr>
      <w:rFonts w:ascii="Arial" w:hAnsi="Arial"/>
    </w:rPr>
  </w:style>
  <w:style w:type="character" w:customStyle="1" w:styleId="BildtextChar">
    <w:name w:val="Bildtext Char"/>
    <w:basedOn w:val="Brdtext1Char"/>
    <w:link w:val="Bildtext"/>
    <w:rsid w:val="00B7064A"/>
    <w:rPr>
      <w:rFonts w:ascii="Arial" w:eastAsia="Calibri" w:hAnsi="Arial" w:cs="Times New Roman"/>
      <w:sz w:val="18"/>
      <w:szCs w:val="20"/>
      <w:lang w:eastAsia="sv-SE" w:bidi="syr-SY"/>
    </w:rPr>
  </w:style>
  <w:style w:type="paragraph" w:customStyle="1" w:styleId="BrdtextIpad">
    <w:name w:val="Brödtext Ipad"/>
    <w:basedOn w:val="Brdtext1"/>
    <w:link w:val="BrdtextIpadChar"/>
    <w:qFormat/>
    <w:rsid w:val="00961FC0"/>
    <w:pPr>
      <w:ind w:right="991"/>
    </w:pPr>
    <w:rPr>
      <w:rFonts w:ascii="Times New Roman" w:hAnsi="Times New Roman" w:cs="Arial"/>
      <w:szCs w:val="24"/>
    </w:rPr>
  </w:style>
  <w:style w:type="character" w:customStyle="1" w:styleId="IngressChar">
    <w:name w:val="Ingress Char"/>
    <w:basedOn w:val="Brdtext1Char"/>
    <w:link w:val="Ingress"/>
    <w:rsid w:val="00B7064A"/>
    <w:rPr>
      <w:rFonts w:ascii="Arial" w:eastAsia="Calibri" w:hAnsi="Arial" w:cs="Times New Roman"/>
      <w:sz w:val="24"/>
      <w:szCs w:val="20"/>
      <w:lang w:eastAsia="sv-SE" w:bidi="syr-SY"/>
    </w:rPr>
  </w:style>
  <w:style w:type="paragraph" w:styleId="Citat">
    <w:name w:val="Quote"/>
    <w:basedOn w:val="Normal"/>
    <w:next w:val="Normal"/>
    <w:link w:val="CitatChar"/>
    <w:uiPriority w:val="29"/>
    <w:qFormat/>
    <w:rsid w:val="00961FC0"/>
    <w:pPr>
      <w:spacing w:before="200" w:after="160" w:line="240" w:lineRule="auto"/>
      <w:ind w:left="864" w:right="864" w:firstLine="0"/>
      <w:contextualSpacing/>
      <w:jc w:val="center"/>
    </w:pPr>
    <w:rPr>
      <w:rFonts w:ascii="Arial" w:hAnsi="Arial" w:cs="Times New Roman"/>
      <w:i/>
      <w:iCs/>
      <w:color w:val="404040" w:themeColor="text1" w:themeTint="BF"/>
      <w:sz w:val="24"/>
      <w:szCs w:val="20"/>
    </w:rPr>
  </w:style>
  <w:style w:type="character" w:customStyle="1" w:styleId="BrdtextIpadChar">
    <w:name w:val="Brödtext Ipad Char"/>
    <w:basedOn w:val="Brdtext1Char"/>
    <w:link w:val="BrdtextIpad"/>
    <w:rsid w:val="00961FC0"/>
    <w:rPr>
      <w:rFonts w:ascii="Times New Roman" w:eastAsia="Calibri" w:hAnsi="Times New Roman" w:cs="Arial"/>
      <w:sz w:val="24"/>
      <w:szCs w:val="24"/>
      <w:lang w:eastAsia="sv-SE" w:bidi="syr-SY"/>
    </w:rPr>
  </w:style>
  <w:style w:type="character" w:customStyle="1" w:styleId="CitatChar">
    <w:name w:val="Citat Char"/>
    <w:basedOn w:val="Standardstycketeckensnitt"/>
    <w:link w:val="Citat"/>
    <w:uiPriority w:val="29"/>
    <w:rsid w:val="00961FC0"/>
    <w:rPr>
      <w:rFonts w:ascii="Arial" w:eastAsia="Calibri" w:hAnsi="Arial" w:cs="Times New Roman"/>
      <w:i/>
      <w:iCs/>
      <w:color w:val="404040" w:themeColor="text1" w:themeTint="BF"/>
      <w:sz w:val="24"/>
      <w:szCs w:val="20"/>
      <w:lang w:eastAsia="sv-SE"/>
    </w:rPr>
  </w:style>
  <w:style w:type="paragraph" w:styleId="Innehll1">
    <w:name w:val="toc 1"/>
    <w:basedOn w:val="Normal"/>
    <w:next w:val="Normal"/>
    <w:autoRedefine/>
    <w:uiPriority w:val="39"/>
    <w:unhideWhenUsed/>
    <w:rsid w:val="00404E99"/>
    <w:pPr>
      <w:spacing w:after="100" w:line="240" w:lineRule="auto"/>
      <w:ind w:left="0" w:firstLine="0"/>
      <w:contextualSpacing/>
    </w:pPr>
    <w:rPr>
      <w:rFonts w:ascii="Arial" w:hAnsi="Arial" w:cs="Times New Roman"/>
      <w:color w:val="auto"/>
      <w:sz w:val="20"/>
      <w:szCs w:val="20"/>
    </w:rPr>
  </w:style>
  <w:style w:type="paragraph" w:styleId="Ballongtext">
    <w:name w:val="Balloon Text"/>
    <w:basedOn w:val="Normal"/>
    <w:link w:val="BallongtextChar"/>
    <w:uiPriority w:val="99"/>
    <w:semiHidden/>
    <w:unhideWhenUsed/>
    <w:rsid w:val="00404E99"/>
    <w:pPr>
      <w:spacing w:after="0" w:line="240" w:lineRule="auto"/>
      <w:ind w:left="0" w:firstLine="0"/>
      <w:contextualSpacing/>
    </w:pPr>
    <w:rPr>
      <w:rFonts w:ascii="Segoe UI" w:hAnsi="Segoe UI" w:cs="Segoe UI"/>
      <w:color w:val="auto"/>
      <w:sz w:val="18"/>
      <w:szCs w:val="18"/>
    </w:rPr>
  </w:style>
  <w:style w:type="character" w:customStyle="1" w:styleId="BallongtextChar">
    <w:name w:val="Ballongtext Char"/>
    <w:basedOn w:val="Standardstycketeckensnitt"/>
    <w:link w:val="Ballongtext"/>
    <w:uiPriority w:val="99"/>
    <w:semiHidden/>
    <w:rsid w:val="00404E99"/>
    <w:rPr>
      <w:rFonts w:ascii="Segoe UI" w:eastAsia="Calibri" w:hAnsi="Segoe UI" w:cs="Segoe UI"/>
      <w:sz w:val="18"/>
      <w:szCs w:val="18"/>
      <w:lang w:eastAsia="sv-SE"/>
    </w:rPr>
  </w:style>
  <w:style w:type="paragraph" w:customStyle="1" w:styleId="Rubrikmellan">
    <w:name w:val="Rubrik mellan"/>
    <w:basedOn w:val="Normal"/>
    <w:link w:val="RubrikmellanChar"/>
    <w:rsid w:val="00656707"/>
    <w:pPr>
      <w:spacing w:after="200" w:line="240" w:lineRule="auto"/>
      <w:ind w:left="0" w:firstLine="0"/>
      <w:contextualSpacing/>
    </w:pPr>
    <w:rPr>
      <w:rFonts w:ascii="Arial" w:hAnsi="Arial" w:cs="Times New Roman"/>
      <w:b/>
      <w:color w:val="auto"/>
      <w:sz w:val="28"/>
      <w:szCs w:val="20"/>
      <w:lang w:bidi="syr-SY"/>
    </w:rPr>
  </w:style>
  <w:style w:type="character" w:customStyle="1" w:styleId="RubrikmellanChar">
    <w:name w:val="Rubrik mellan Char"/>
    <w:basedOn w:val="Standardstycketeckensnitt"/>
    <w:link w:val="Rubrikmellan"/>
    <w:rsid w:val="00656707"/>
    <w:rPr>
      <w:rFonts w:ascii="Arial" w:eastAsia="Calibri" w:hAnsi="Arial" w:cs="Times New Roman"/>
      <w:b/>
      <w:sz w:val="28"/>
      <w:szCs w:val="20"/>
      <w:lang w:eastAsia="sv-SE" w:bidi="syr-SY"/>
    </w:rPr>
  </w:style>
  <w:style w:type="table" w:customStyle="1" w:styleId="TableGrid">
    <w:name w:val="TableGrid"/>
    <w:rsid w:val="00E46534"/>
    <w:pPr>
      <w:spacing w:after="0" w:line="240" w:lineRule="auto"/>
    </w:pPr>
    <w:rPr>
      <w:rFonts w:eastAsiaTheme="minorEastAsia"/>
      <w:lang w:eastAsia="sv-SE"/>
    </w:rPr>
    <w:tblPr>
      <w:tblCellMar>
        <w:top w:w="0" w:type="dxa"/>
        <w:left w:w="0" w:type="dxa"/>
        <w:bottom w:w="0" w:type="dxa"/>
        <w:right w:w="0" w:type="dxa"/>
      </w:tblCellMar>
    </w:tblPr>
  </w:style>
  <w:style w:type="paragraph" w:customStyle="1" w:styleId="Default">
    <w:name w:val="Default"/>
    <w:rsid w:val="00E465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Office2007\Tom%20mall.dotx" TargetMode="External"/></Relationships>
</file>

<file path=word/theme/theme1.xml><?xml version="1.0" encoding="utf-8"?>
<a:theme xmlns:a="http://schemas.openxmlformats.org/drawingml/2006/main" name="Office-tema">
  <a:themeElements>
    <a:clrScheme name="Söderköpings kommun">
      <a:dk1>
        <a:sysClr val="windowText" lastClr="000000"/>
      </a:dk1>
      <a:lt1>
        <a:sysClr val="window" lastClr="FFFFFF"/>
      </a:lt1>
      <a:dk2>
        <a:srgbClr val="0A4C83"/>
      </a:dk2>
      <a:lt2>
        <a:srgbClr val="F2F2F2"/>
      </a:lt2>
      <a:accent1>
        <a:srgbClr val="0A4C83"/>
      </a:accent1>
      <a:accent2>
        <a:srgbClr val="B4D8F1"/>
      </a:accent2>
      <a:accent3>
        <a:srgbClr val="87B52D"/>
      </a:accent3>
      <a:accent4>
        <a:srgbClr val="ED8520"/>
      </a:accent4>
      <a:accent5>
        <a:srgbClr val="FFCB21"/>
      </a:accent5>
      <a:accent6>
        <a:srgbClr val="915276"/>
      </a:accent6>
      <a:hlink>
        <a:srgbClr val="2176B1"/>
      </a:hlink>
      <a:folHlink>
        <a:srgbClr val="954F72"/>
      </a:folHlink>
    </a:clrScheme>
    <a:fontScheme name="Arial och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C6F07-F323-4916-84E1-73CA5CC0E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 mall</Template>
  <TotalTime>2</TotalTime>
  <Pages>1</Pages>
  <Words>268</Words>
  <Characters>1422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Söderköpings kommun</vt:lpstr>
    </vt:vector>
  </TitlesOfParts>
  <Company>Söderköpings kommun</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Söderköpings kommun</dc:title>
  <dc:subject/>
  <dc:creator>Billborn, Fredrika</dc:creator>
  <cp:keywords/>
  <dc:description/>
  <cp:lastModifiedBy>Billborn, Fredrika</cp:lastModifiedBy>
  <cp:revision>1</cp:revision>
  <cp:lastPrinted>2019-05-15T09:36:00Z</cp:lastPrinted>
  <dcterms:created xsi:type="dcterms:W3CDTF">2026-04-22T05:42:00Z</dcterms:created>
  <dcterms:modified xsi:type="dcterms:W3CDTF">2026-04-22T05:44:00Z</dcterms:modified>
</cp:coreProperties>
</file>